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6D" w:rsidRDefault="00136D6D" w:rsidP="00136D6D">
      <w:pPr>
        <w:pStyle w:val="a7"/>
        <w:rPr>
          <w:rStyle w:val="a8"/>
        </w:rPr>
      </w:pPr>
    </w:p>
    <w:p w:rsidR="00136D6D" w:rsidRDefault="00136D6D" w:rsidP="00136D6D">
      <w:pPr>
        <w:pStyle w:val="a7"/>
        <w:rPr>
          <w:rStyle w:val="a8"/>
        </w:rPr>
      </w:pPr>
    </w:p>
    <w:p w:rsidR="00136D6D" w:rsidRPr="003B2B9A" w:rsidRDefault="00136D6D" w:rsidP="003B2B9A">
      <w:pPr>
        <w:pStyle w:val="a7"/>
        <w:spacing w:line="276" w:lineRule="auto"/>
        <w:ind w:left="-227"/>
        <w:rPr>
          <w:rStyle w:val="a8"/>
          <w:rFonts w:ascii="Segoe UI Semibold" w:hAnsi="Segoe UI Semibold" w:cs="Segoe UI Semibold"/>
          <w:szCs w:val="20"/>
        </w:rPr>
      </w:pPr>
      <w:r w:rsidRPr="003B2B9A">
        <w:rPr>
          <w:rStyle w:val="a8"/>
          <w:rFonts w:ascii="Segoe UI Semibold" w:hAnsi="Segoe UI Semibold" w:cs="Segoe UI Semibold"/>
          <w:szCs w:val="20"/>
        </w:rPr>
        <w:t>ОПРОСНЫЙ ЛИСТ ДЛЯ ПОДБОРА КОРИОЛИСОВОГО РАСХОДОМЕРА AFLOWT СЕРИИ CM</w:t>
      </w:r>
    </w:p>
    <w:p w:rsidR="00136D6D" w:rsidRPr="003B2B9A" w:rsidRDefault="00136D6D" w:rsidP="003B2B9A">
      <w:pPr>
        <w:spacing w:after="0" w:line="360" w:lineRule="auto"/>
        <w:ind w:left="-1418"/>
        <w:jc w:val="both"/>
        <w:rPr>
          <w:rFonts w:ascii="Segoe UI" w:hAnsi="Segoe UI" w:cs="Segoe UI"/>
          <w:color w:val="FF0000"/>
          <w:sz w:val="14"/>
          <w:szCs w:val="16"/>
        </w:rPr>
      </w:pPr>
      <w:r w:rsidRPr="003B2B9A">
        <w:rPr>
          <w:rFonts w:ascii="Segoe UI" w:hAnsi="Segoe UI" w:cs="Segoe UI"/>
          <w:color w:val="FF0000"/>
          <w:sz w:val="14"/>
          <w:szCs w:val="16"/>
          <w:lang w:val="en-US"/>
        </w:rPr>
        <w:t xml:space="preserve">*- </w:t>
      </w:r>
      <w:r w:rsidRPr="003B2B9A">
        <w:rPr>
          <w:rFonts w:ascii="Segoe UI" w:hAnsi="Segoe UI" w:cs="Segoe UI"/>
          <w:color w:val="FF0000"/>
          <w:sz w:val="14"/>
          <w:szCs w:val="16"/>
        </w:rPr>
        <w:t>поля, обязательные для заполнения</w:t>
      </w:r>
    </w:p>
    <w:tbl>
      <w:tblPr>
        <w:tblStyle w:val="a6"/>
        <w:tblW w:w="11517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24"/>
        <w:gridCol w:w="280"/>
        <w:gridCol w:w="418"/>
        <w:gridCol w:w="626"/>
        <w:gridCol w:w="365"/>
        <w:gridCol w:w="851"/>
        <w:gridCol w:w="269"/>
        <w:gridCol w:w="500"/>
        <w:gridCol w:w="355"/>
        <w:gridCol w:w="151"/>
        <w:gridCol w:w="132"/>
        <w:gridCol w:w="575"/>
        <w:gridCol w:w="980"/>
        <w:gridCol w:w="275"/>
        <w:gridCol w:w="797"/>
        <w:gridCol w:w="1032"/>
        <w:gridCol w:w="386"/>
        <w:gridCol w:w="740"/>
        <w:gridCol w:w="961"/>
      </w:tblGrid>
      <w:tr w:rsidR="00136D6D" w:rsidTr="00C34396">
        <w:trPr>
          <w:trHeight w:val="209"/>
        </w:trPr>
        <w:tc>
          <w:tcPr>
            <w:tcW w:w="115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136D6D" w:rsidRPr="00136D6D" w:rsidRDefault="008F36B6" w:rsidP="00A738F9">
            <w:pPr>
              <w:spacing w:after="0" w:line="240" w:lineRule="auto"/>
              <w:jc w:val="center"/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color w:val="FFFFFF" w:themeColor="background1"/>
                <w:szCs w:val="24"/>
              </w:rPr>
              <w:t>Сведения о заказчике</w:t>
            </w:r>
          </w:p>
        </w:tc>
      </w:tr>
      <w:tr w:rsidR="00136D6D" w:rsidTr="00B26FCD">
        <w:trPr>
          <w:trHeight w:val="390"/>
        </w:trPr>
        <w:tc>
          <w:tcPr>
            <w:tcW w:w="2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B1131A" w:rsidP="00B1131A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Организация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89464334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6294" w:type="dxa"/>
                <w:gridSpan w:val="1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087F5F">
              <w:rPr>
                <w:rFonts w:ascii="Segoe UI" w:hAnsi="Segoe UI" w:cs="Segoe UI"/>
                <w:b/>
                <w:sz w:val="18"/>
                <w:szCs w:val="20"/>
              </w:rPr>
              <w:t>Дата заполнения</w:t>
            </w:r>
            <w:r w:rsidR="00087F5F"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176002918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170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136D6D" w:rsidTr="00B26FCD">
        <w:trPr>
          <w:trHeight w:val="226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B1131A" w:rsidP="00B1131A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Регион/Адрес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136D6D"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63414339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6294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087F5F" w:rsidRDefault="00087F5F" w:rsidP="00087F5F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bookmarkStart w:id="0" w:name="_GoBack"/>
            <w:bookmarkEnd w:id="0"/>
            <w:r w:rsidR="00136D6D"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-1572352848"/>
              <w:placeholder>
                <w:docPart w:val="BF588EAB769849B4B3E33CA2DB66B216"/>
              </w:placeholder>
              <w:showingPlcHdr/>
            </w:sdtPr>
            <w:sdtEndPr/>
            <w:sdtContent>
              <w:p w:rsidR="00136D6D" w:rsidRPr="00136D6D" w:rsidRDefault="00136D6D" w:rsidP="00136D6D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136D6D" w:rsidTr="00B26FCD">
        <w:trPr>
          <w:trHeight w:val="408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B1131A" w:rsidP="007537A1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Конечный заказчик</w:t>
            </w:r>
            <w:r w:rsidR="007537A1">
              <w:rPr>
                <w:rFonts w:ascii="Segoe UI" w:hAnsi="Segoe UI" w:cs="Segoe UI"/>
                <w:b/>
                <w:sz w:val="18"/>
                <w:szCs w:val="20"/>
              </w:rPr>
              <w:t>/ регион</w:t>
            </w:r>
            <w:r w:rsidR="00136D6D"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311100684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6294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087F5F" w:rsidP="00CE085C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E</w:t>
            </w:r>
            <w:r w:rsidR="00136D6D" w:rsidRPr="00087F5F">
              <w:rPr>
                <w:rFonts w:ascii="Segoe UI" w:hAnsi="Segoe UI" w:cs="Segoe UI"/>
                <w:b/>
                <w:sz w:val="18"/>
                <w:szCs w:val="20"/>
              </w:rPr>
              <w:t>-</w:t>
            </w:r>
            <w:r w:rsidR="00136D6D" w:rsidRPr="00087F5F"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mai</w:t>
            </w:r>
            <w:r w:rsidR="00CE085C"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l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3801585"/>
            <w:placeholder>
              <w:docPart w:val="2541386342494AD880C9DF194AC63E95"/>
            </w:placeholder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-1280632225"/>
                  <w:placeholder>
                    <w:docPart w:val="2541386342494AD880C9DF194AC63E95"/>
                  </w:placeholder>
                  <w:showingPlcHdr/>
                </w:sdtPr>
                <w:sdtEndPr/>
                <w:sdtContent>
                  <w:p w:rsidR="00136D6D" w:rsidRPr="00136D6D" w:rsidRDefault="00136D6D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8F36B6" w:rsidTr="004B0AD2">
        <w:trPr>
          <w:trHeight w:val="553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6" w:rsidRPr="00087F5F" w:rsidRDefault="00087F5F" w:rsidP="00087F5F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Ф.И.О / Должность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2090763604"/>
            <w:placeholder>
              <w:docPart w:val="839734F02F2D48F6B193597A5C926CCE"/>
            </w:placeholder>
            <w:showingPlcHdr/>
          </w:sdtPr>
          <w:sdtEndPr/>
          <w:sdtContent>
            <w:tc>
              <w:tcPr>
                <w:tcW w:w="6294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F36B6" w:rsidRDefault="004B0AD2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6" w:rsidRPr="00136D6D" w:rsidRDefault="00087F5F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1670284352"/>
              <w:placeholder>
                <w:docPart w:val="2B2A06140CDA468C96D6907CB7077A20"/>
              </w:placeholder>
              <w:showingPlcHdr/>
            </w:sdtPr>
            <w:sdtEndPr/>
            <w:sdtContent>
              <w:p w:rsidR="008F36B6" w:rsidRDefault="008F36B6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136D6D" w:rsidTr="00A41CCE">
        <w:trPr>
          <w:trHeight w:val="320"/>
        </w:trPr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36D6D" w:rsidRPr="00136D6D" w:rsidRDefault="009D2617" w:rsidP="00A738F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Опросный лист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45771499"/>
                <w:placeholder>
                  <w:docPart w:val="64F7A45CDEFD45ECBEFF7E0C816CF7BD"/>
                </w:placeholder>
                <w:text/>
              </w:sdtPr>
              <w:sdtEndPr/>
              <w:sdtContent>
                <w:r w:rsidR="00136D6D" w:rsidRPr="00136D6D">
                  <w:rPr>
                    <w:rFonts w:ascii="Segoe UI" w:hAnsi="Segoe UI" w:cs="Segoe UI"/>
                    <w:sz w:val="18"/>
                    <w:szCs w:val="20"/>
                  </w:rPr>
                  <w:t>№</w:t>
                </w:r>
              </w:sdtContent>
            </w:sdt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36D6D" w:rsidRPr="00136D6D" w:rsidRDefault="00A41CCE" w:rsidP="00BF0A9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Позиция по 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>проекту: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908808559"/>
            <w:placeholder>
              <w:docPart w:val="0A09732895734B098790FF431C4B16EB"/>
            </w:placeholder>
          </w:sdtPr>
          <w:sdtEndPr/>
          <w:sdtContent>
            <w:tc>
              <w:tcPr>
                <w:tcW w:w="326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-1352486546"/>
                  <w:placeholder>
                    <w:docPart w:val="0A09732895734B098790FF431C4B16EB"/>
                  </w:placeholder>
                  <w:showingPlcHdr/>
                </w:sdtPr>
                <w:sdtEndPr/>
                <w:sdtContent>
                  <w:p w:rsidR="00136D6D" w:rsidRPr="00136D6D" w:rsidRDefault="00136D6D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Количество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275026938"/>
            <w:placeholder>
              <w:docPart w:val="66C336AD734843888349641D66B379BC"/>
            </w:placeholder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1864550595"/>
                  <w:placeholder>
                    <w:docPart w:val="66C336AD734843888349641D66B379BC"/>
                  </w:placeholder>
                  <w:showingPlcHdr/>
                </w:sdtPr>
                <w:sdtEndPr/>
                <w:sdtContent>
                  <w:p w:rsidR="00136D6D" w:rsidRPr="00136D6D" w:rsidRDefault="00136D6D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36D6D" w:rsidTr="007E3449">
        <w:trPr>
          <w:trHeight w:val="325"/>
        </w:trPr>
        <w:tc>
          <w:tcPr>
            <w:tcW w:w="115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об измеряемой среде</w:t>
            </w:r>
          </w:p>
        </w:tc>
      </w:tr>
      <w:tr w:rsidR="00136D6D" w:rsidTr="00B26FCD">
        <w:trPr>
          <w:trHeight w:val="534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Измеряемая среда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311364603"/>
            <w:placeholder>
              <w:docPart w:val="EFCE8A6205874CC880489989448E0FDC"/>
            </w:placeholder>
            <w:showingPlcHdr/>
          </w:sdtPr>
          <w:sdtEndPr/>
          <w:sdtContent>
            <w:tc>
              <w:tcPr>
                <w:tcW w:w="6294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Фазовое состояние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FE6227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45908551"/>
                <w:placeholder>
                  <w:docPart w:val="27C1C4A2C1AE49E99522E8B50E19B900"/>
                </w:placeholder>
                <w:showingPlcHdr/>
                <w:comboBox>
                  <w:listItem w:value="Выберите элемент."/>
                  <w:listItem w:displayText="жидкость" w:value="жидкость"/>
                  <w:listItem w:displayText="газ" w:value="газ"/>
                  <w:listItem w:displayText="пульпа" w:value="пульпа"/>
                </w:comboBox>
              </w:sdtPr>
              <w:sdtEndPr/>
              <w:sdtContent>
                <w:r w:rsidR="00136D6D" w:rsidRPr="00136D6D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136D6D" w:rsidTr="007E3449">
        <w:trPr>
          <w:trHeight w:val="478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00214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Состав (если смесь):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60012079"/>
            <w:placeholder>
              <w:docPart w:val="1A0BED4BA06B4472A1A1842588E5271E"/>
            </w:placeholder>
            <w:showingPlcHdr/>
          </w:sdtPr>
          <w:sdtEndPr/>
          <w:sdtContent>
            <w:tc>
              <w:tcPr>
                <w:tcW w:w="22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Концентрация (если раствор):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037231746"/>
                <w:placeholder>
                  <w:docPart w:val="32813D37A6EA4D8385A8F175EDD2F85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2093272030"/>
                    <w:placeholder>
                      <w:docPart w:val="32813D37A6EA4D8385A8F175EDD2F851"/>
                    </w:placeholder>
                    <w:showingPlcHdr/>
                  </w:sdtPr>
                  <w:sdtEndPr/>
                  <w:sdtContent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%</w:t>
            </w:r>
          </w:p>
        </w:tc>
        <w:tc>
          <w:tcPr>
            <w:tcW w:w="3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9D2617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Наличие газа (если жидкость)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545408159"/>
                <w:placeholder>
                  <w:docPart w:val="63743ABC76ED4CC1BC15B8133F0D607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812604689"/>
                    <w:placeholder>
                      <w:docPart w:val="63743ABC76ED4CC1BC15B8133F0D6079"/>
                    </w:placeholder>
                    <w:showingPlcHdr/>
                  </w:sdtPr>
                  <w:sdtEndPr/>
                  <w:sdtContent>
                    <w:r w:rsidR="00136D6D"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%</w:t>
            </w:r>
          </w:p>
        </w:tc>
      </w:tr>
      <w:tr w:rsidR="00136D6D" w:rsidTr="00087F5F">
        <w:trPr>
          <w:trHeight w:val="255"/>
        </w:trPr>
        <w:tc>
          <w:tcPr>
            <w:tcW w:w="43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FE6227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8628343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97722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36D6D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агрессивная;</w:t>
            </w:r>
            <w:r w:rsidR="008F36B6">
              <w:rPr>
                <w:rFonts w:ascii="Segoe UI" w:hAnsi="Segoe UI" w:cs="Segoe UI"/>
                <w:sz w:val="18"/>
                <w:szCs w:val="20"/>
              </w:rPr>
              <w:t xml:space="preserve">         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2497142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724531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36D6D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8064D">
              <w:rPr>
                <w:rFonts w:ascii="Segoe UI" w:hAnsi="Segoe UI" w:cs="Segoe UI"/>
                <w:sz w:val="18"/>
                <w:szCs w:val="20"/>
              </w:rPr>
              <w:t xml:space="preserve"> склонность к налипанию</w:t>
            </w:r>
          </w:p>
        </w:tc>
        <w:tc>
          <w:tcPr>
            <w:tcW w:w="715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FE6227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759243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703059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36D6D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абразивная среда: до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40362417"/>
                <w:placeholder>
                  <w:docPart w:val="0759B0C06080459788706B3F8713D5C2"/>
                </w:placeholder>
                <w:showingPlcHdr/>
                <w:text/>
              </w:sdtPr>
              <w:sdtEndPr/>
              <w:sdtContent>
                <w:r w:rsidR="00136D6D"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% твердых частиц; размер частиц до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64968483"/>
                <w:placeholder>
                  <w:docPart w:val="5ACBEE59C1F3491B8B05545F39AF1FB5"/>
                </w:placeholder>
                <w:showingPlcHdr/>
                <w:text/>
              </w:sdtPr>
              <w:sdtEndPr/>
              <w:sdtContent>
                <w:r w:rsidR="00136D6D"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</w:tr>
      <w:tr w:rsidR="00136D6D" w:rsidTr="00087F5F">
        <w:trPr>
          <w:trHeight w:val="292"/>
        </w:trPr>
        <w:tc>
          <w:tcPr>
            <w:tcW w:w="115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 процессе</w:t>
            </w:r>
            <w:r w:rsidR="00DC72D8">
              <w:rPr>
                <w:rFonts w:ascii="Segoe UI" w:hAnsi="Segoe UI" w:cs="Segoe UI"/>
                <w:b/>
                <w:color w:val="FFFFFF" w:themeColor="background1"/>
                <w:szCs w:val="24"/>
              </w:rPr>
              <w:t xml:space="preserve"> / среде измерения</w:t>
            </w:r>
          </w:p>
        </w:tc>
      </w:tr>
      <w:tr w:rsidR="00136D6D" w:rsidTr="00B26FCD">
        <w:trPr>
          <w:trHeight w:val="478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Измеряемый расход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726342001"/>
            <w:placeholder>
              <w:docPart w:val="2AE05500D5DB4283A6F8E0702DF0359D"/>
            </w:placeholder>
            <w:showingPlcHdr/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BE76E6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BE76E6">
              <w:rPr>
                <w:rFonts w:ascii="Segoe UI" w:hAnsi="Segoe UI" w:cs="Segoe UI"/>
                <w:b/>
                <w:sz w:val="18"/>
                <w:szCs w:val="20"/>
              </w:rPr>
              <w:t>Рабочий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356007162"/>
            <w:placeholder>
              <w:docPart w:val="13269CC4B4884B2583AE3B2D53AF17B6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534010579"/>
            <w:placeholder>
              <w:docPart w:val="E11C1882523F49A6938615D752862903"/>
            </w:placeholder>
            <w:showingPlcHdr/>
            <w:text/>
          </w:sdtPr>
          <w:sdtEndPr/>
          <w:sdtContent>
            <w:tc>
              <w:tcPr>
                <w:tcW w:w="9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71484305"/>
            <w:placeholder>
              <w:docPart w:val="2D1BC0DFBAD64E95BA6942518C5497E7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</w:dropDownList>
          </w:sdtPr>
          <w:sdtEndPr/>
          <w:sdtContent>
            <w:tc>
              <w:tcPr>
                <w:tcW w:w="107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36D6D" w:rsidRPr="00136D6D" w:rsidRDefault="00136D6D" w:rsidP="00641D0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Допустимая потеря давления</w:t>
            </w:r>
          </w:p>
          <w:p w:rsidR="00136D6D" w:rsidRPr="00136D6D" w:rsidRDefault="00136D6D" w:rsidP="00641D0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на расходомере при:</w:t>
            </w:r>
          </w:p>
        </w:tc>
      </w:tr>
      <w:tr w:rsidR="00164553" w:rsidTr="00B26FCD">
        <w:trPr>
          <w:trHeight w:val="48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DC72D8" w:rsidP="00DC72D8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Давление</w:t>
            </w:r>
            <w:r w:rsidR="00136D6D"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897891289"/>
            <w:placeholder>
              <w:docPart w:val="78C7F44B7B9346F8AADC82239AB15D2C"/>
            </w:placeholder>
            <w:showingPlcHdr/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BE76E6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BE76E6">
              <w:rPr>
                <w:rFonts w:ascii="Segoe UI" w:hAnsi="Segoe UI" w:cs="Segoe UI"/>
                <w:b/>
                <w:sz w:val="18"/>
                <w:szCs w:val="20"/>
              </w:rPr>
              <w:t>Рабочее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867304737"/>
            <w:showingPlcHdr/>
            <w:text/>
          </w:sdtPr>
          <w:sdtEndPr/>
          <w:sdtContent>
            <w:tc>
              <w:tcPr>
                <w:tcW w:w="10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99771700"/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-690374278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36D6D" w:rsidTr="00B26FCD">
        <w:trPr>
          <w:trHeight w:val="484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DC72D8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Температура </w:t>
            </w:r>
            <w:r w:rsidR="00136D6D"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172409488"/>
            <w:showingPlcHdr/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BE76E6" w:rsidRDefault="00BE76E6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BE76E6">
              <w:rPr>
                <w:rFonts w:ascii="Segoe UI" w:hAnsi="Segoe UI" w:cs="Segoe UI"/>
                <w:b/>
                <w:sz w:val="18"/>
                <w:szCs w:val="20"/>
              </w:rPr>
              <w:t xml:space="preserve">Рабочая </w:t>
            </w:r>
            <w:r w:rsidRPr="00BE76E6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84905446"/>
            <w:showingPlcHdr/>
            <w:text/>
          </w:sdtPr>
          <w:sdtEndPr/>
          <w:sdtContent>
            <w:tc>
              <w:tcPr>
                <w:tcW w:w="10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864862643"/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- ном. расходе                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644343669"/>
            <w:showingPlcHdr/>
            <w:text/>
          </w:sdtPr>
          <w:sdtEndPr/>
          <w:sdtContent>
            <w:tc>
              <w:tcPr>
                <w:tcW w:w="11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кгс/см</w:t>
            </w:r>
            <w:r w:rsidRPr="009D2617">
              <w:rPr>
                <w:rFonts w:ascii="Segoe UI" w:hAnsi="Segoe UI" w:cs="Segoe UI"/>
                <w:sz w:val="18"/>
                <w:szCs w:val="20"/>
                <w:vertAlign w:val="superscript"/>
              </w:rPr>
              <w:t>2</w:t>
            </w:r>
          </w:p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64553" w:rsidTr="00B26FCD">
        <w:trPr>
          <w:trHeight w:val="47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Плотность</w:t>
            </w:r>
            <w:r w:rsidR="00DC72D8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253508679"/>
            <w:showingPlcHdr/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BE76E6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BE76E6">
              <w:rPr>
                <w:rFonts w:ascii="Segoe UI" w:hAnsi="Segoe UI" w:cs="Segoe UI"/>
                <w:b/>
                <w:sz w:val="18"/>
                <w:szCs w:val="20"/>
              </w:rPr>
              <w:t>Рабочая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966347367"/>
            <w:showingPlcHdr/>
            <w:text/>
          </w:sdtPr>
          <w:sdtEndPr/>
          <w:sdtContent>
            <w:tc>
              <w:tcPr>
                <w:tcW w:w="10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63613267"/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672213993"/>
            <w:dropDownList>
              <w:listItem w:displayText="Выберите элемент" w:value="Выберите элемент"/>
              <w:listItem w:displayText="кг/м3" w:value="кг/м3"/>
              <w:listItem w:displayText="г/см3" w:value="г/см3"/>
            </w:dropDownList>
          </w:sdtPr>
          <w:sdtEndPr/>
          <w:sdtContent>
            <w:tc>
              <w:tcPr>
                <w:tcW w:w="10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- макс. расходе               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782043002"/>
            <w:showingPlcHdr/>
            <w:text/>
          </w:sdtPr>
          <w:sdtEndPr/>
          <w:sdtContent>
            <w:tc>
              <w:tcPr>
                <w:tcW w:w="11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кгс/см</w:t>
            </w:r>
            <w:r w:rsidRPr="009D2617">
              <w:rPr>
                <w:rFonts w:ascii="Segoe UI" w:hAnsi="Segoe UI" w:cs="Segoe UI"/>
                <w:sz w:val="18"/>
                <w:szCs w:val="20"/>
                <w:vertAlign w:val="superscript"/>
              </w:rPr>
              <w:t>2</w:t>
            </w:r>
          </w:p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36D6D" w:rsidTr="00B26FCD">
        <w:trPr>
          <w:trHeight w:val="44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Вязкость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65058038"/>
            <w:showingPlcHdr/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BE76E6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BE76E6">
              <w:rPr>
                <w:rFonts w:ascii="Segoe UI" w:hAnsi="Segoe UI" w:cs="Segoe UI"/>
                <w:b/>
                <w:sz w:val="18"/>
                <w:szCs w:val="20"/>
              </w:rPr>
              <w:t>Рабочая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878977276"/>
            <w:showingPlcHdr/>
            <w:text/>
          </w:sdtPr>
          <w:sdtEndPr/>
          <w:sdtContent>
            <w:tc>
              <w:tcPr>
                <w:tcW w:w="10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597401430"/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637767341"/>
            <w:dropDownList>
              <w:listItem w:displayText="Выберите элемент" w:value="Выберите элемент"/>
              <w:listItem w:displayText="сПз" w:value="сПз"/>
              <w:listItem w:displayText="сСт" w:value="сСт"/>
            </w:dropDownList>
          </w:sdtPr>
          <w:sdtEndPr/>
          <w:sdtContent>
            <w:tc>
              <w:tcPr>
                <w:tcW w:w="10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36D6D" w:rsidTr="00E81B0D">
        <w:trPr>
          <w:trHeight w:val="286"/>
        </w:trPr>
        <w:tc>
          <w:tcPr>
            <w:tcW w:w="115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Соединение с трубопроводом на объекте</w:t>
            </w:r>
          </w:p>
        </w:tc>
      </w:tr>
      <w:tr w:rsidR="00136D6D" w:rsidTr="00B26FCD">
        <w:trPr>
          <w:trHeight w:val="484"/>
        </w:trPr>
        <w:tc>
          <w:tcPr>
            <w:tcW w:w="548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Внутренний диаметр трубопровода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="00227668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63714075"/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2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Толщина стенки: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9099939"/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Материал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="00227668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-35505733"/>
                    <w:showingPlcHdr/>
                  </w:sdtPr>
                  <w:sdtEndPr/>
                  <w:sdtContent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945D09" w:rsidTr="006607D6">
        <w:trPr>
          <w:trHeight w:val="509"/>
        </w:trPr>
        <w:tc>
          <w:tcPr>
            <w:tcW w:w="548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945D09" w:rsidRPr="000D0A74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Стандарт фланцев: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EN" w:value="EN"/>
                  <w:listItem w:displayText="ANSI" w:value="ANSI"/>
                  <w:listItem w:displayText="Tri-Clamp" w:value="Tri-Clamp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  <w:tc>
          <w:tcPr>
            <w:tcW w:w="602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D09" w:rsidRPr="000D0A74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Форма уплотнительной поверхности </w:t>
            </w:r>
          </w:p>
          <w:p w:rsidR="00945D09" w:rsidRPr="00136D6D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фланцев расходомера: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78178258"/>
                <w:showingPlcHdr/>
                <w:comboBox>
                  <w:listItem w:value="Выберите элемент."/>
                  <w:listItem w:displayText="Тип B1 / RF" w:value="Тип B1 / RF"/>
                  <w:listItem w:displayText="Тип F / LF" w:value="Тип F / LF"/>
                  <w:listItem w:displayText="Тип D / LG" w:value="Тип D / LG"/>
                  <w:listItem w:displayText="RTJ" w:value="RTJ"/>
                  <w:listItem w:displayText="иная (указать в примечании)" w:value="иная (указать в примечании)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945D09" w:rsidTr="007E3449">
        <w:trPr>
          <w:trHeight w:val="286"/>
        </w:trPr>
        <w:tc>
          <w:tcPr>
            <w:tcW w:w="115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945D09" w:rsidRPr="00003985" w:rsidRDefault="00945D09" w:rsidP="00945D09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Требования к исполнению расходомера</w:t>
            </w:r>
          </w:p>
        </w:tc>
      </w:tr>
      <w:tr w:rsidR="00945D09" w:rsidTr="007E3449">
        <w:trPr>
          <w:trHeight w:val="257"/>
        </w:trPr>
        <w:tc>
          <w:tcPr>
            <w:tcW w:w="1151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09" w:rsidRPr="001E28F7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Погрешность измерения (не более): </w:t>
            </w:r>
            <w:r w:rsidRPr="001E28F7">
              <w:rPr>
                <w:rFonts w:ascii="Segoe UI" w:hAnsi="Segoe UI" w:cs="Segoe UI"/>
                <w:b/>
                <w:sz w:val="18"/>
                <w:szCs w:val="20"/>
              </w:rPr>
              <w:t>Массового расхода</w:t>
            </w:r>
            <w:r w:rsidRPr="001E28F7">
              <w:rPr>
                <w:rFonts w:ascii="Segoe UI" w:hAnsi="Segoe UI" w:cs="Segoe UI"/>
                <w:color w:val="FF0000"/>
                <w:sz w:val="18"/>
                <w:szCs w:val="20"/>
              </w:rPr>
              <w:t>*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-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4534938"/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%        Плотности –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76454843"/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кг/м</w:t>
            </w:r>
            <w:r w:rsidRPr="009D2617">
              <w:rPr>
                <w:rFonts w:ascii="Segoe UI" w:hAnsi="Segoe UI" w:cs="Segoe UI"/>
                <w:sz w:val="18"/>
                <w:szCs w:val="20"/>
                <w:vertAlign w:val="superscript"/>
              </w:rPr>
              <w:t>3</w:t>
            </w:r>
          </w:p>
        </w:tc>
      </w:tr>
      <w:tr w:rsidR="00945D09" w:rsidTr="008F7719">
        <w:trPr>
          <w:trHeight w:val="279"/>
        </w:trPr>
        <w:tc>
          <w:tcPr>
            <w:tcW w:w="5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09" w:rsidRPr="003D3223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Температура окружающей среды:</w:t>
            </w:r>
            <w:r w:rsidRPr="003D3223">
              <w:rPr>
                <w:rFonts w:ascii="Segoe UI" w:hAnsi="Segoe UI" w:cs="Segoe UI"/>
                <w:sz w:val="18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От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91600400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до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8954326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945D09" w:rsidRPr="001E28F7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Питание расходомера: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15641514"/>
                <w:showingPlcHdr/>
                <w:comboBox>
                  <w:listItem w:value="Выберите элемент."/>
                  <w:listItem w:displayText="220В, 50/60 Гц" w:value="220В, 50/60 Гц"/>
                  <w:listItem w:displayText="24В пост.тока" w:value="24В пост.тока"/>
                </w:comboBox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945D09" w:rsidTr="007E3449">
        <w:trPr>
          <w:trHeight w:val="269"/>
        </w:trPr>
        <w:tc>
          <w:tcPr>
            <w:tcW w:w="5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09" w:rsidRPr="001E28F7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>Типоразмер кабельных вводов: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каб.вводы М20x1,5" w:value="каб.вводы М20x1,5"/>
                  <w:listItem w:displayText="каб. вводы 1/2' NPT" w:value="каб. вводы 1/2' NPT"/>
                </w:comboBox>
              </w:sdtPr>
              <w:sdtEndPr/>
              <w:sdtConten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  <w:tc>
          <w:tcPr>
            <w:tcW w:w="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09" w:rsidRPr="001E28F7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1E28F7">
              <w:rPr>
                <w:rFonts w:ascii="Segoe UI" w:hAnsi="Segoe UI" w:cs="Segoe UI"/>
                <w:sz w:val="18"/>
                <w:szCs w:val="20"/>
              </w:rPr>
              <w:t>Взрывозащита</w:t>
            </w:r>
            <w:proofErr w:type="spellEnd"/>
            <w:r w:rsidRPr="001E28F7">
              <w:rPr>
                <w:rFonts w:ascii="Segoe UI" w:hAnsi="Segoe UI" w:cs="Segoe UI"/>
                <w:sz w:val="18"/>
                <w:szCs w:val="20"/>
              </w:rPr>
              <w:t>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04327805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с взрывозащитой" w:value="с взрывозащитой"/>
                </w:comboBox>
              </w:sdtPr>
              <w:sdtEndPr/>
              <w:sdtConten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</w:tr>
      <w:tr w:rsidR="00945D09" w:rsidTr="007E3449">
        <w:trPr>
          <w:trHeight w:val="339"/>
        </w:trPr>
        <w:tc>
          <w:tcPr>
            <w:tcW w:w="115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945D09" w:rsidRPr="001E28F7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М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онтаж преобразователя и сенсора: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2094503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интегральный;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061207862"/>
              </w:sdtPr>
              <w:sdtEndPr/>
              <w:sdtConten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685445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удаленный кабелем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33026065"/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метров (</w:t>
            </w:r>
            <w:r w:rsidRPr="004B4715">
              <w:rPr>
                <w:rFonts w:ascii="Segoe UI" w:hAnsi="Segoe UI" w:cs="Segoe UI"/>
                <w:b/>
                <w:sz w:val="18"/>
                <w:szCs w:val="20"/>
              </w:rPr>
              <w:t>от 5 до 100 метров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)</w:t>
            </w:r>
          </w:p>
        </w:tc>
      </w:tr>
      <w:tr w:rsidR="00945D09" w:rsidTr="007E3449">
        <w:trPr>
          <w:trHeight w:val="196"/>
        </w:trPr>
        <w:tc>
          <w:tcPr>
            <w:tcW w:w="115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09" w:rsidRPr="001E28F7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>Выходные сигналы: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51066855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665050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1E28F7">
              <w:rPr>
                <w:rFonts w:ascii="Segoe UI" w:hAnsi="Segoe UI" w:cs="Segoe UI"/>
                <w:sz w:val="18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4-20 мА, импульсный , RS485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;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1981357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050911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4-20 мА,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импульсный,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HART;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781807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76279445"/>
                  </w:sdtPr>
                  <w:sdtEndPr/>
                  <w:sdtContent>
                    <w:sdt>
                      <w:sdtPr>
                        <w:rPr>
                          <w:rFonts w:ascii="Segoe UI" w:hAnsi="Segoe UI" w:cs="Segoe UI"/>
                          <w:sz w:val="18"/>
                          <w:szCs w:val="20"/>
                        </w:rPr>
                        <w:id w:val="2947316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1E28F7">
                          <w:rPr>
                            <w:rFonts w:ascii="Segoe UI Symbol" w:eastAsia="MS Gothic" w:hAnsi="Segoe UI Symbol" w:cs="Segoe UI Symbol"/>
                            <w:sz w:val="18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Выход 4-20 мА для плотности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                               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227668">
              <w:rPr>
                <w:rFonts w:ascii="Segoe UI" w:hAnsi="Segoe UI" w:cs="Segoe UI"/>
                <w:sz w:val="10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</w:p>
        </w:tc>
      </w:tr>
      <w:tr w:rsidR="00945D09" w:rsidTr="007E3449">
        <w:trPr>
          <w:trHeight w:val="291"/>
        </w:trPr>
        <w:tc>
          <w:tcPr>
            <w:tcW w:w="115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945D09" w:rsidRPr="001E28F7" w:rsidRDefault="00945D09" w:rsidP="00945D09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Cs w:val="24"/>
              </w:rPr>
              <w:t>Поверка/калибровка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</w:tr>
      <w:tr w:rsidR="00945D09" w:rsidTr="00E81B0D">
        <w:trPr>
          <w:trHeight w:val="639"/>
        </w:trPr>
        <w:tc>
          <w:tcPr>
            <w:tcW w:w="115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945D09" w:rsidRDefault="00FE6227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46492706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15301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5D09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5D09">
              <w:rPr>
                <w:rFonts w:ascii="Segoe UI" w:hAnsi="Segoe UI" w:cs="Segoe UI"/>
                <w:sz w:val="18"/>
                <w:szCs w:val="20"/>
              </w:rPr>
              <w:t xml:space="preserve"> Технологический </w:t>
            </w:r>
            <w:proofErr w:type="gramStart"/>
            <w:r w:rsidR="00945D09">
              <w:rPr>
                <w:rFonts w:ascii="Segoe UI" w:hAnsi="Segoe UI" w:cs="Segoe UI"/>
                <w:sz w:val="18"/>
                <w:szCs w:val="20"/>
              </w:rPr>
              <w:t>учет  (</w:t>
            </w:r>
            <w:proofErr w:type="gramEnd"/>
            <w:r w:rsidR="00945D09">
              <w:rPr>
                <w:rFonts w:ascii="Segoe UI" w:hAnsi="Segoe UI" w:cs="Segoe UI"/>
                <w:sz w:val="18"/>
                <w:szCs w:val="20"/>
              </w:rPr>
              <w:t>Протокол заводской калибровки)</w:t>
            </w:r>
          </w:p>
          <w:p w:rsidR="00945D09" w:rsidRDefault="00FE6227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5558257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344461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5D09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5D09">
              <w:rPr>
                <w:rFonts w:ascii="Segoe UI" w:hAnsi="Segoe UI" w:cs="Segoe UI"/>
                <w:sz w:val="18"/>
                <w:szCs w:val="20"/>
              </w:rPr>
              <w:t xml:space="preserve"> Коммерческий учет   </w:t>
            </w:r>
            <w:proofErr w:type="gramStart"/>
            <w:r w:rsidR="00945D09">
              <w:rPr>
                <w:rFonts w:ascii="Segoe UI" w:hAnsi="Segoe UI" w:cs="Segoe UI"/>
                <w:sz w:val="18"/>
                <w:szCs w:val="20"/>
              </w:rPr>
              <w:t xml:space="preserve">   (</w:t>
            </w:r>
            <w:proofErr w:type="gramEnd"/>
            <w:r w:rsidR="00945D09">
              <w:rPr>
                <w:rFonts w:ascii="Segoe UI" w:hAnsi="Segoe UI" w:cs="Segoe UI"/>
                <w:sz w:val="18"/>
                <w:szCs w:val="20"/>
              </w:rPr>
              <w:t xml:space="preserve">Отметка о Первичной поверке в паспорте прибора) </w:t>
            </w:r>
          </w:p>
          <w:p w:rsidR="00945D09" w:rsidRPr="001E28F7" w:rsidRDefault="00FE6227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13379251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6138656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5D09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5D09">
              <w:rPr>
                <w:rFonts w:ascii="Segoe UI" w:hAnsi="Segoe UI" w:cs="Segoe UI"/>
                <w:sz w:val="18"/>
                <w:szCs w:val="20"/>
              </w:rPr>
              <w:t xml:space="preserve"> Технологический учет  (Отметка о Первичной поверке в паспорте прибора)</w:t>
            </w:r>
          </w:p>
        </w:tc>
      </w:tr>
      <w:tr w:rsidR="00945D09" w:rsidTr="00E81B0D">
        <w:trPr>
          <w:trHeight w:val="286"/>
        </w:trPr>
        <w:tc>
          <w:tcPr>
            <w:tcW w:w="115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945D09" w:rsidRPr="00136D6D" w:rsidRDefault="00945D09" w:rsidP="00945D0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Дополнительное оборудование, аксессуары</w:t>
            </w:r>
          </w:p>
        </w:tc>
      </w:tr>
      <w:tr w:rsidR="00945D09" w:rsidTr="007E3449">
        <w:trPr>
          <w:trHeight w:val="45"/>
        </w:trPr>
        <w:tc>
          <w:tcPr>
            <w:tcW w:w="115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D09" w:rsidRPr="001E28F7" w:rsidRDefault="00945D09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945D09" w:rsidTr="007E3449">
        <w:trPr>
          <w:trHeight w:val="691"/>
        </w:trPr>
        <w:tc>
          <w:tcPr>
            <w:tcW w:w="115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D09" w:rsidRPr="001E28F7" w:rsidRDefault="00FE6227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40896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5D09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5D09" w:rsidRPr="001E28F7">
              <w:rPr>
                <w:rFonts w:ascii="Segoe UI" w:hAnsi="Segoe UI" w:cs="Segoe UI"/>
                <w:sz w:val="18"/>
                <w:szCs w:val="20"/>
              </w:rPr>
              <w:t xml:space="preserve"> ответные фланцы; </w:t>
            </w:r>
          </w:p>
          <w:p w:rsidR="00945D09" w:rsidRDefault="00FE6227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503812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479809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5D09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5D09" w:rsidRPr="001E28F7">
              <w:rPr>
                <w:rFonts w:ascii="Segoe UI" w:hAnsi="Segoe UI" w:cs="Segoe UI"/>
                <w:sz w:val="18"/>
                <w:szCs w:val="20"/>
              </w:rPr>
              <w:t xml:space="preserve"> ответные фланцы с коническими переходами (при необходимости сужения трубопровода);</w:t>
            </w:r>
          </w:p>
          <w:p w:rsidR="00945D09" w:rsidRDefault="00FE6227" w:rsidP="00945D0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3254302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243227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5D09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5D09">
              <w:rPr>
                <w:rFonts w:ascii="Segoe UI" w:hAnsi="Segoe UI" w:cs="Segoe UI"/>
                <w:sz w:val="18"/>
                <w:szCs w:val="20"/>
              </w:rPr>
              <w:t xml:space="preserve"> габаритный имитатор (технологическая вставка</w:t>
            </w:r>
            <w:r w:rsidR="007A2E83" w:rsidRPr="0019472B">
              <w:rPr>
                <w:rFonts w:ascii="Segoe UI" w:hAnsi="Segoe UI" w:cs="Segoe UI"/>
                <w:sz w:val="18"/>
                <w:szCs w:val="20"/>
              </w:rPr>
              <w:t>)</w:t>
            </w:r>
            <w:r w:rsidR="00945D09" w:rsidRPr="001E28F7">
              <w:rPr>
                <w:rFonts w:ascii="Segoe UI" w:hAnsi="Segoe UI" w:cs="Segoe UI"/>
                <w:sz w:val="18"/>
                <w:szCs w:val="20"/>
              </w:rPr>
              <w:t xml:space="preserve">; </w:t>
            </w:r>
          </w:p>
          <w:p w:rsidR="00945D09" w:rsidRPr="00A6466C" w:rsidRDefault="00FE6227" w:rsidP="00945D09">
            <w:pPr>
              <w:spacing w:after="0" w:line="240" w:lineRule="auto"/>
              <w:rPr>
                <w:rFonts w:ascii="Segoe UI" w:hAnsi="Segoe UI" w:cs="Segoe UI"/>
                <w:sz w:val="18"/>
              </w:rPr>
            </w:pPr>
            <w:sdt>
              <w:sdtPr>
                <w:rPr>
                  <w:rFonts w:ascii="Segoe UI" w:hAnsi="Segoe UI" w:cs="Segoe UI"/>
                  <w:sz w:val="18"/>
                </w:rPr>
                <w:id w:val="-893167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</w:rPr>
                    <w:id w:val="-227770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5D09">
                      <w:rPr>
                        <w:rFonts w:ascii="MS Gothic" w:eastAsia="MS Gothic" w:hAnsi="MS Gothic" w:cs="Segoe UI" w:hint="eastAsia"/>
                        <w:sz w:val="18"/>
                      </w:rPr>
                      <w:t>☐</w:t>
                    </w:r>
                  </w:sdtContent>
                </w:sdt>
                <w:r w:rsidR="00945D09" w:rsidRPr="001E28F7">
                  <w:rPr>
                    <w:rFonts w:ascii="Segoe UI" w:hAnsi="Segoe UI" w:cs="Segoe UI"/>
                    <w:sz w:val="18"/>
                  </w:rPr>
                  <w:t xml:space="preserve"> </w:t>
                </w:r>
              </w:sdtContent>
            </w:sdt>
            <w:proofErr w:type="spellStart"/>
            <w:r w:rsidR="00945D09">
              <w:rPr>
                <w:rFonts w:ascii="Segoe UI" w:hAnsi="Segoe UI" w:cs="Segoe UI"/>
                <w:sz w:val="18"/>
              </w:rPr>
              <w:t>термочехол</w:t>
            </w:r>
            <w:proofErr w:type="spellEnd"/>
            <w:r w:rsidR="00945D09">
              <w:rPr>
                <w:rFonts w:ascii="Segoe UI" w:hAnsi="Segoe UI" w:cs="Segoe UI"/>
                <w:sz w:val="18"/>
              </w:rPr>
              <w:t xml:space="preserve"> (пассивный)        </w:t>
            </w:r>
            <w:sdt>
              <w:sdtPr>
                <w:rPr>
                  <w:rFonts w:ascii="Segoe UI" w:hAnsi="Segoe UI" w:cs="Segoe UI"/>
                  <w:sz w:val="18"/>
                </w:rPr>
                <w:id w:val="-97675886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</w:rPr>
                    <w:id w:val="2040460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5D09">
                      <w:rPr>
                        <w:rFonts w:ascii="MS Gothic" w:eastAsia="MS Gothic" w:hAnsi="MS Gothic" w:cs="Segoe UI" w:hint="eastAsia"/>
                        <w:sz w:val="18"/>
                      </w:rPr>
                      <w:t>☐</w:t>
                    </w:r>
                  </w:sdtContent>
                </w:sdt>
                <w:r w:rsidR="00945D09" w:rsidRPr="001E28F7">
                  <w:rPr>
                    <w:rFonts w:ascii="Segoe UI" w:hAnsi="Segoe UI" w:cs="Segoe UI"/>
                    <w:sz w:val="18"/>
                  </w:rPr>
                  <w:t xml:space="preserve"> </w:t>
                </w:r>
              </w:sdtContent>
            </w:sdt>
            <w:proofErr w:type="spellStart"/>
            <w:r w:rsidR="00945D09">
              <w:rPr>
                <w:rFonts w:ascii="Segoe UI" w:hAnsi="Segoe UI" w:cs="Segoe UI"/>
                <w:sz w:val="18"/>
              </w:rPr>
              <w:t>термочехол</w:t>
            </w:r>
            <w:proofErr w:type="spellEnd"/>
            <w:r w:rsidR="00945D09">
              <w:rPr>
                <w:rFonts w:ascii="Segoe UI" w:hAnsi="Segoe UI" w:cs="Segoe UI"/>
                <w:sz w:val="18"/>
              </w:rPr>
              <w:t xml:space="preserve"> (активный с электрическим обогревом)</w:t>
            </w:r>
          </w:p>
        </w:tc>
      </w:tr>
      <w:tr w:rsidR="00945D09" w:rsidTr="007E3449">
        <w:trPr>
          <w:trHeight w:val="292"/>
        </w:trPr>
        <w:tc>
          <w:tcPr>
            <w:tcW w:w="1151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945D09" w:rsidRPr="00136D6D" w:rsidRDefault="00945D09" w:rsidP="00945D0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Примечания</w:t>
            </w:r>
            <w:r>
              <w:rPr>
                <w:rFonts w:ascii="Segoe UI" w:hAnsi="Segoe UI" w:cs="Segoe UI"/>
                <w:b/>
                <w:color w:val="FFFFFF" w:themeColor="background1"/>
                <w:szCs w:val="24"/>
              </w:rPr>
              <w:t>/пожелания</w:t>
            </w:r>
          </w:p>
        </w:tc>
      </w:tr>
      <w:tr w:rsidR="00945D09" w:rsidTr="00A6466C">
        <w:trPr>
          <w:trHeight w:val="615"/>
        </w:trPr>
        <w:sdt>
          <w:sdtPr>
            <w:rPr>
              <w:rFonts w:ascii="Segoe UI" w:hAnsi="Segoe UI" w:cs="Segoe UI"/>
              <w:shd w:val="clear" w:color="auto" w:fill="EAF1F7"/>
            </w:rPr>
            <w:id w:val="-14464121"/>
            <w:showingPlcHdr/>
          </w:sdtPr>
          <w:sdtEndPr>
            <w:rPr>
              <w:shd w:val="clear" w:color="auto" w:fill="auto"/>
            </w:rPr>
          </w:sdtEndPr>
          <w:sdtContent>
            <w:tc>
              <w:tcPr>
                <w:tcW w:w="11517" w:type="dxa"/>
                <w:gridSpan w:val="19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945D09" w:rsidRPr="00136D6D" w:rsidRDefault="00945D09" w:rsidP="00945D09">
                <w:pPr>
                  <w:spacing w:after="0" w:line="240" w:lineRule="auto"/>
                  <w:rPr>
                    <w:rFonts w:ascii="Segoe UI" w:hAnsi="Segoe UI" w:cs="Segoe UI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</w:tr>
    </w:tbl>
    <w:p w:rsidR="004B4715" w:rsidRPr="00002147" w:rsidRDefault="004B4715">
      <w:pPr>
        <w:rPr>
          <w:b/>
        </w:rPr>
      </w:pPr>
    </w:p>
    <w:p w:rsidR="00747316" w:rsidRPr="00002147" w:rsidRDefault="00F90076">
      <w:pPr>
        <w:rPr>
          <w:b/>
        </w:rPr>
      </w:pPr>
      <w:r w:rsidRPr="00002147">
        <w:rPr>
          <w:b/>
        </w:rPr>
        <w:t xml:space="preserve">  </w:t>
      </w:r>
      <w:r w:rsidR="004B4715" w:rsidRPr="00002147">
        <w:rPr>
          <w:b/>
          <w:lang w:val="en-US"/>
        </w:rPr>
        <w:t xml:space="preserve">                                                                                                         </w:t>
      </w:r>
      <w:r w:rsidR="00F54A97" w:rsidRPr="00002147">
        <w:rPr>
          <w:b/>
        </w:rPr>
        <w:t>__________________________</w:t>
      </w:r>
      <w:proofErr w:type="gramStart"/>
      <w:r w:rsidR="00F54A97" w:rsidRPr="00002147">
        <w:rPr>
          <w:b/>
        </w:rPr>
        <w:t xml:space="preserve">_ </w:t>
      </w:r>
      <w:r w:rsidR="00BF0A9C" w:rsidRPr="00002147">
        <w:rPr>
          <w:rFonts w:ascii="Segoe UI" w:hAnsi="Segoe UI" w:cs="Segoe UI"/>
          <w:b/>
          <w:sz w:val="18"/>
          <w:szCs w:val="20"/>
        </w:rPr>
        <w:t xml:space="preserve"> </w:t>
      </w:r>
      <w:r w:rsidR="00BF0A9C" w:rsidRPr="00002147">
        <w:rPr>
          <w:rFonts w:ascii="Segoe UI" w:hAnsi="Segoe UI" w:cs="Segoe UI"/>
          <w:b/>
          <w:color w:val="FF0000"/>
          <w:sz w:val="18"/>
          <w:szCs w:val="20"/>
        </w:rPr>
        <w:t>*</w:t>
      </w:r>
      <w:proofErr w:type="gramEnd"/>
      <w:r w:rsidR="00F54A97" w:rsidRPr="00002147">
        <w:rPr>
          <w:b/>
        </w:rPr>
        <w:t>Подпись</w:t>
      </w:r>
    </w:p>
    <w:sectPr w:rsidR="00747316" w:rsidRPr="00002147" w:rsidSect="00D36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902" w:right="850" w:bottom="0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227" w:rsidRDefault="00FE6227">
      <w:pPr>
        <w:spacing w:after="0" w:line="240" w:lineRule="auto"/>
      </w:pPr>
      <w:r>
        <w:separator/>
      </w:r>
    </w:p>
  </w:endnote>
  <w:endnote w:type="continuationSeparator" w:id="0">
    <w:p w:rsidR="00FE6227" w:rsidRDefault="00FE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08F" w:rsidRDefault="002F60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08F" w:rsidRDefault="002F608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08F" w:rsidRDefault="002F60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227" w:rsidRDefault="00FE6227">
      <w:pPr>
        <w:spacing w:after="0" w:line="240" w:lineRule="auto"/>
      </w:pPr>
      <w:r>
        <w:separator/>
      </w:r>
    </w:p>
  </w:footnote>
  <w:footnote w:type="continuationSeparator" w:id="0">
    <w:p w:rsidR="00FE6227" w:rsidRDefault="00FE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08F" w:rsidRDefault="002F60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F0C" w:rsidRDefault="00D36F0C" w:rsidP="00D36F0C">
    <w:pPr>
      <w:pStyle w:val="a3"/>
      <w:ind w:left="-1701"/>
    </w:pPr>
    <w:r>
      <w:rPr>
        <w:noProof/>
      </w:rPr>
      <w:drawing>
        <wp:inline distT="0" distB="0" distL="0" distR="0" wp14:anchorId="75C7FD96" wp14:editId="14585323">
          <wp:extent cx="7560000" cy="776753"/>
          <wp:effectExtent l="0" t="0" r="3175" b="4445"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_AFLOWT_new-01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6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1C6E" w:rsidRDefault="00FE62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08F" w:rsidRDefault="002F60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6D"/>
    <w:rsid w:val="00002147"/>
    <w:rsid w:val="00003985"/>
    <w:rsid w:val="00062C6B"/>
    <w:rsid w:val="00087F5F"/>
    <w:rsid w:val="000C1DAA"/>
    <w:rsid w:val="000C32BA"/>
    <w:rsid w:val="000E28AF"/>
    <w:rsid w:val="00136D6D"/>
    <w:rsid w:val="00164553"/>
    <w:rsid w:val="0019472B"/>
    <w:rsid w:val="001E0D71"/>
    <w:rsid w:val="001E12FF"/>
    <w:rsid w:val="001E2888"/>
    <w:rsid w:val="001E28F7"/>
    <w:rsid w:val="00227668"/>
    <w:rsid w:val="00287D3C"/>
    <w:rsid w:val="002E1D9A"/>
    <w:rsid w:val="002E6154"/>
    <w:rsid w:val="002F608F"/>
    <w:rsid w:val="003069A5"/>
    <w:rsid w:val="003365AB"/>
    <w:rsid w:val="0034584F"/>
    <w:rsid w:val="0038064D"/>
    <w:rsid w:val="0039062A"/>
    <w:rsid w:val="00395EA4"/>
    <w:rsid w:val="003B2B9A"/>
    <w:rsid w:val="003C2046"/>
    <w:rsid w:val="003C629A"/>
    <w:rsid w:val="003C656D"/>
    <w:rsid w:val="0043282E"/>
    <w:rsid w:val="004534B2"/>
    <w:rsid w:val="00475C8F"/>
    <w:rsid w:val="004B0AD2"/>
    <w:rsid w:val="004B4715"/>
    <w:rsid w:val="004F6EF9"/>
    <w:rsid w:val="0050610B"/>
    <w:rsid w:val="00513627"/>
    <w:rsid w:val="00593FC6"/>
    <w:rsid w:val="00641D03"/>
    <w:rsid w:val="00652F15"/>
    <w:rsid w:val="00660B5F"/>
    <w:rsid w:val="00674DB9"/>
    <w:rsid w:val="0068320B"/>
    <w:rsid w:val="0072675C"/>
    <w:rsid w:val="00747316"/>
    <w:rsid w:val="007537A1"/>
    <w:rsid w:val="007A2E83"/>
    <w:rsid w:val="007B78FB"/>
    <w:rsid w:val="007E3449"/>
    <w:rsid w:val="00806C30"/>
    <w:rsid w:val="008566B4"/>
    <w:rsid w:val="00877D93"/>
    <w:rsid w:val="008953FB"/>
    <w:rsid w:val="008B54A9"/>
    <w:rsid w:val="008D3546"/>
    <w:rsid w:val="008F36B6"/>
    <w:rsid w:val="00930028"/>
    <w:rsid w:val="009401A7"/>
    <w:rsid w:val="00945D09"/>
    <w:rsid w:val="009D2617"/>
    <w:rsid w:val="00A24DCD"/>
    <w:rsid w:val="00A41CCE"/>
    <w:rsid w:val="00A6466C"/>
    <w:rsid w:val="00AB2EA2"/>
    <w:rsid w:val="00AF55AD"/>
    <w:rsid w:val="00B1131A"/>
    <w:rsid w:val="00B26022"/>
    <w:rsid w:val="00B26FCD"/>
    <w:rsid w:val="00BE76E6"/>
    <w:rsid w:val="00BF0A9C"/>
    <w:rsid w:val="00C25C63"/>
    <w:rsid w:val="00C34396"/>
    <w:rsid w:val="00CE085C"/>
    <w:rsid w:val="00CE4C09"/>
    <w:rsid w:val="00CF57F1"/>
    <w:rsid w:val="00D34262"/>
    <w:rsid w:val="00D36F0C"/>
    <w:rsid w:val="00D62947"/>
    <w:rsid w:val="00D847EB"/>
    <w:rsid w:val="00DC72D8"/>
    <w:rsid w:val="00E31C90"/>
    <w:rsid w:val="00E46051"/>
    <w:rsid w:val="00E81B0D"/>
    <w:rsid w:val="00F02B20"/>
    <w:rsid w:val="00F54A97"/>
    <w:rsid w:val="00F7654E"/>
    <w:rsid w:val="00F90076"/>
    <w:rsid w:val="00FB3759"/>
    <w:rsid w:val="00FC1FAB"/>
    <w:rsid w:val="00FE6227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182B1"/>
  <w15:chartTrackingRefBased/>
  <w15:docId w15:val="{2B61931F-2365-4E32-9181-4D90B10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D6D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136D6D"/>
    <w:rPr>
      <w:color w:val="808080"/>
    </w:rPr>
  </w:style>
  <w:style w:type="table" w:styleId="a6">
    <w:name w:val="Table Grid"/>
    <w:basedOn w:val="a1"/>
    <w:uiPriority w:val="59"/>
    <w:rsid w:val="00136D6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36D6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136D6D"/>
    <w:rPr>
      <w:b/>
      <w:bCs/>
    </w:rPr>
  </w:style>
  <w:style w:type="paragraph" w:styleId="a9">
    <w:name w:val="footer"/>
    <w:basedOn w:val="a"/>
    <w:link w:val="aa"/>
    <w:uiPriority w:val="99"/>
    <w:unhideWhenUsed/>
    <w:rsid w:val="00345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84F"/>
    <w:rPr>
      <w:rFonts w:eastAsiaTheme="minorEastAsia"/>
      <w:lang w:eastAsia="ru-RU"/>
    </w:rPr>
  </w:style>
  <w:style w:type="character" w:styleId="ab">
    <w:name w:val="Hyperlink"/>
    <w:uiPriority w:val="99"/>
    <w:unhideWhenUsed/>
    <w:rsid w:val="00D34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CE5EA8C8EA487DAB93F4B8312F0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E5BC36-A7C7-4723-A351-6FB4FA592BB1}"/>
      </w:docPartPr>
      <w:docPartBody>
        <w:p w:rsidR="00C70C02" w:rsidRDefault="00BC253E" w:rsidP="00BC253E">
          <w:pPr>
            <w:pStyle w:val="41CE5EA8C8EA487DAB93F4B8312F0F64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2541386342494AD880C9DF194AC63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D1412B-2F00-4472-8BDD-D362B3AF852B}"/>
      </w:docPartPr>
      <w:docPartBody>
        <w:p w:rsidR="00C70C02" w:rsidRDefault="00BC253E" w:rsidP="00BC253E">
          <w:pPr>
            <w:pStyle w:val="2541386342494AD880C9DF194AC63E95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64F7A45CDEFD45ECBEFF7E0C816CF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97858-21E2-4985-B013-CA4BFBEA9BE4}"/>
      </w:docPartPr>
      <w:docPartBody>
        <w:p w:rsidR="00C70C02" w:rsidRDefault="00BC253E" w:rsidP="00BC253E">
          <w:pPr>
            <w:pStyle w:val="64F7A45CDEFD45ECBEFF7E0C816CF7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A09732895734B098790FF431C4B1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387E3-73B2-40AA-A916-E708F3E8A49D}"/>
      </w:docPartPr>
      <w:docPartBody>
        <w:p w:rsidR="00C70C02" w:rsidRDefault="00BC253E" w:rsidP="00BC253E">
          <w:pPr>
            <w:pStyle w:val="0A09732895734B098790FF431C4B16EB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66C336AD734843888349641D66B37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AE847C-D3AB-4C27-9DDE-EBEC6A7FB891}"/>
      </w:docPartPr>
      <w:docPartBody>
        <w:p w:rsidR="00C70C02" w:rsidRDefault="00BC253E" w:rsidP="00BC253E">
          <w:pPr>
            <w:pStyle w:val="66C336AD734843888349641D66B379B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EFCE8A6205874CC880489989448E0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1B728-5F07-44FC-AF40-5AB0CBB905ED}"/>
      </w:docPartPr>
      <w:docPartBody>
        <w:p w:rsidR="00C70C02" w:rsidRDefault="00BC253E" w:rsidP="00BC253E">
          <w:pPr>
            <w:pStyle w:val="EFCE8A6205874CC880489989448E0FD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27C1C4A2C1AE49E99522E8B50E19B9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244026-C39D-4E1B-8F04-E9AED375A781}"/>
      </w:docPartPr>
      <w:docPartBody>
        <w:p w:rsidR="00C70C02" w:rsidRDefault="00BC253E" w:rsidP="00BC253E">
          <w:pPr>
            <w:pStyle w:val="27C1C4A2C1AE49E99522E8B50E19B90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A0BED4BA06B4472A1A1842588E52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8C7CF-61DF-4F0E-A6AC-01B822C22994}"/>
      </w:docPartPr>
      <w:docPartBody>
        <w:p w:rsidR="00C70C02" w:rsidRDefault="00BC253E" w:rsidP="00BC253E">
          <w:pPr>
            <w:pStyle w:val="1A0BED4BA06B4472A1A1842588E5271E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2813D37A6EA4D8385A8F175EDD2F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C8971-90FD-4606-A426-7BBFB038728A}"/>
      </w:docPartPr>
      <w:docPartBody>
        <w:p w:rsidR="00C70C02" w:rsidRDefault="00BC253E" w:rsidP="00BC253E">
          <w:pPr>
            <w:pStyle w:val="32813D37A6EA4D8385A8F175EDD2F851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3743ABC76ED4CC1BC15B8133F0D6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47E75-630E-49E6-BA83-98873069B01E}"/>
      </w:docPartPr>
      <w:docPartBody>
        <w:p w:rsidR="00C70C02" w:rsidRDefault="00BC253E" w:rsidP="00BC253E">
          <w:pPr>
            <w:pStyle w:val="63743ABC76ED4CC1BC15B8133F0D6079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759B0C06080459788706B3F8713D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ADA8B-E7A5-42E0-9EEE-BD45D1729599}"/>
      </w:docPartPr>
      <w:docPartBody>
        <w:p w:rsidR="00C70C02" w:rsidRDefault="00BC253E" w:rsidP="00BC253E">
          <w:pPr>
            <w:pStyle w:val="0759B0C06080459788706B3F8713D5C2"/>
          </w:pPr>
          <w:r>
            <w:rPr>
              <w:rStyle w:val="a3"/>
            </w:rPr>
            <w:t>данные</w:t>
          </w:r>
        </w:p>
      </w:docPartBody>
    </w:docPart>
    <w:docPart>
      <w:docPartPr>
        <w:name w:val="5ACBEE59C1F3491B8B05545F39AF1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4CBC22-9E03-4943-A8BA-BE85AA2F5A75}"/>
      </w:docPartPr>
      <w:docPartBody>
        <w:p w:rsidR="00C70C02" w:rsidRDefault="00BC253E" w:rsidP="00BC253E">
          <w:pPr>
            <w:pStyle w:val="5ACBEE59C1F3491B8B05545F39AF1FB5"/>
          </w:pPr>
          <w:r>
            <w:rPr>
              <w:rStyle w:val="a3"/>
            </w:rPr>
            <w:t>данные</w:t>
          </w:r>
        </w:p>
      </w:docPartBody>
    </w:docPart>
    <w:docPart>
      <w:docPartPr>
        <w:name w:val="2AE05500D5DB4283A6F8E0702DF035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14EBF-71C4-4108-BFFE-5A43AD360647}"/>
      </w:docPartPr>
      <w:docPartBody>
        <w:p w:rsidR="00C70C02" w:rsidRDefault="00BC253E" w:rsidP="00BC253E">
          <w:pPr>
            <w:pStyle w:val="2AE05500D5DB4283A6F8E0702DF0359D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13269CC4B4884B2583AE3B2D53AF17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406D1-5824-420F-B415-CC0806739F89}"/>
      </w:docPartPr>
      <w:docPartBody>
        <w:p w:rsidR="00C70C02" w:rsidRDefault="00BC253E" w:rsidP="00BC253E">
          <w:pPr>
            <w:pStyle w:val="13269CC4B4884B2583AE3B2D53AF17B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E11C1882523F49A6938615D752862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B5AE1-C53E-402D-A607-A79B79F0C900}"/>
      </w:docPartPr>
      <w:docPartBody>
        <w:p w:rsidR="00C70C02" w:rsidRDefault="00BC253E" w:rsidP="00BC253E">
          <w:pPr>
            <w:pStyle w:val="E11C1882523F49A6938615D752862903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2D1BC0DFBAD64E95BA6942518C549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9335B-5C4B-4825-A875-0AC41C00757B}"/>
      </w:docPartPr>
      <w:docPartBody>
        <w:p w:rsidR="00C70C02" w:rsidRDefault="00BC253E" w:rsidP="00BC253E">
          <w:pPr>
            <w:pStyle w:val="2D1BC0DFBAD64E95BA6942518C5497E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78C7F44B7B9346F8AADC82239AB15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7ED88-64DF-445E-8B16-A41C6B861331}"/>
      </w:docPartPr>
      <w:docPartBody>
        <w:p w:rsidR="00C70C02" w:rsidRDefault="00BC253E" w:rsidP="00BC253E">
          <w:pPr>
            <w:pStyle w:val="78C7F44B7B9346F8AADC82239AB15D2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BF588EAB769849B4B3E33CA2DB66B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222CD-ADE0-41FE-A408-989B343073E9}"/>
      </w:docPartPr>
      <w:docPartBody>
        <w:p w:rsidR="00C70C02" w:rsidRDefault="00BC253E" w:rsidP="00BC253E">
          <w:pPr>
            <w:pStyle w:val="BF588EAB769849B4B3E33CA2DB66B21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2B2A06140CDA468C96D6907CB7077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592BF-42C8-45DD-8EA4-F5BAD8E9A90C}"/>
      </w:docPartPr>
      <w:docPartBody>
        <w:p w:rsidR="00A628C0" w:rsidRDefault="0038652A" w:rsidP="0038652A">
          <w:pPr>
            <w:pStyle w:val="2B2A06140CDA468C96D6907CB7077A20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839734F02F2D48F6B193597A5C926C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8EC2D-7EBC-4F5D-8D79-ED1CC29623DD}"/>
      </w:docPartPr>
      <w:docPartBody>
        <w:p w:rsidR="00672F5F" w:rsidRDefault="009A7F12" w:rsidP="009A7F12">
          <w:pPr>
            <w:pStyle w:val="839734F02F2D48F6B193597A5C926CCE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E"/>
    <w:rsid w:val="00024E20"/>
    <w:rsid w:val="000E61E0"/>
    <w:rsid w:val="002507B7"/>
    <w:rsid w:val="002520AB"/>
    <w:rsid w:val="00270BB8"/>
    <w:rsid w:val="002C387B"/>
    <w:rsid w:val="00371AF0"/>
    <w:rsid w:val="00377B42"/>
    <w:rsid w:val="0038652A"/>
    <w:rsid w:val="00597D41"/>
    <w:rsid w:val="005A07B5"/>
    <w:rsid w:val="005E7FB2"/>
    <w:rsid w:val="00672F5F"/>
    <w:rsid w:val="00774695"/>
    <w:rsid w:val="0088682A"/>
    <w:rsid w:val="009A7F12"/>
    <w:rsid w:val="00A458DE"/>
    <w:rsid w:val="00A628C0"/>
    <w:rsid w:val="00B44BDF"/>
    <w:rsid w:val="00BB11A1"/>
    <w:rsid w:val="00BC253E"/>
    <w:rsid w:val="00C70C02"/>
    <w:rsid w:val="00E63C92"/>
    <w:rsid w:val="00EB0C38"/>
    <w:rsid w:val="00F161F5"/>
    <w:rsid w:val="00F6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7F12"/>
  </w:style>
  <w:style w:type="paragraph" w:customStyle="1" w:styleId="41CE5EA8C8EA487DAB93F4B8312F0F64">
    <w:name w:val="41CE5EA8C8EA487DAB93F4B8312F0F64"/>
    <w:rsid w:val="00BC253E"/>
  </w:style>
  <w:style w:type="paragraph" w:customStyle="1" w:styleId="2541386342494AD880C9DF194AC63E95">
    <w:name w:val="2541386342494AD880C9DF194AC63E95"/>
    <w:rsid w:val="00BC253E"/>
  </w:style>
  <w:style w:type="paragraph" w:customStyle="1" w:styleId="64F7A45CDEFD45ECBEFF7E0C816CF7BD">
    <w:name w:val="64F7A45CDEFD45ECBEFF7E0C816CF7BD"/>
    <w:rsid w:val="00BC253E"/>
  </w:style>
  <w:style w:type="paragraph" w:customStyle="1" w:styleId="0A09732895734B098790FF431C4B16EB">
    <w:name w:val="0A09732895734B098790FF431C4B16EB"/>
    <w:rsid w:val="00BC253E"/>
  </w:style>
  <w:style w:type="paragraph" w:customStyle="1" w:styleId="66C336AD734843888349641D66B379BC">
    <w:name w:val="66C336AD734843888349641D66B379BC"/>
    <w:rsid w:val="00BC253E"/>
  </w:style>
  <w:style w:type="paragraph" w:customStyle="1" w:styleId="EFCE8A6205874CC880489989448E0FDC">
    <w:name w:val="EFCE8A6205874CC880489989448E0FDC"/>
    <w:rsid w:val="00BC253E"/>
  </w:style>
  <w:style w:type="paragraph" w:customStyle="1" w:styleId="27C1C4A2C1AE49E99522E8B50E19B900">
    <w:name w:val="27C1C4A2C1AE49E99522E8B50E19B900"/>
    <w:rsid w:val="00BC253E"/>
  </w:style>
  <w:style w:type="paragraph" w:customStyle="1" w:styleId="1A0BED4BA06B4472A1A1842588E5271E">
    <w:name w:val="1A0BED4BA06B4472A1A1842588E5271E"/>
    <w:rsid w:val="00BC253E"/>
  </w:style>
  <w:style w:type="paragraph" w:customStyle="1" w:styleId="32813D37A6EA4D8385A8F175EDD2F851">
    <w:name w:val="32813D37A6EA4D8385A8F175EDD2F851"/>
    <w:rsid w:val="00BC253E"/>
  </w:style>
  <w:style w:type="paragraph" w:customStyle="1" w:styleId="63743ABC76ED4CC1BC15B8133F0D6079">
    <w:name w:val="63743ABC76ED4CC1BC15B8133F0D6079"/>
    <w:rsid w:val="00BC253E"/>
  </w:style>
  <w:style w:type="paragraph" w:customStyle="1" w:styleId="0759B0C06080459788706B3F8713D5C2">
    <w:name w:val="0759B0C06080459788706B3F8713D5C2"/>
    <w:rsid w:val="00BC253E"/>
  </w:style>
  <w:style w:type="paragraph" w:customStyle="1" w:styleId="5ACBEE59C1F3491B8B05545F39AF1FB5">
    <w:name w:val="5ACBEE59C1F3491B8B05545F39AF1FB5"/>
    <w:rsid w:val="00BC253E"/>
  </w:style>
  <w:style w:type="paragraph" w:customStyle="1" w:styleId="2AE05500D5DB4283A6F8E0702DF0359D">
    <w:name w:val="2AE05500D5DB4283A6F8E0702DF0359D"/>
    <w:rsid w:val="00BC253E"/>
  </w:style>
  <w:style w:type="paragraph" w:customStyle="1" w:styleId="13269CC4B4884B2583AE3B2D53AF17B6">
    <w:name w:val="13269CC4B4884B2583AE3B2D53AF17B6"/>
    <w:rsid w:val="00BC253E"/>
  </w:style>
  <w:style w:type="paragraph" w:customStyle="1" w:styleId="E11C1882523F49A6938615D752862903">
    <w:name w:val="E11C1882523F49A6938615D752862903"/>
    <w:rsid w:val="00BC253E"/>
  </w:style>
  <w:style w:type="paragraph" w:customStyle="1" w:styleId="2D1BC0DFBAD64E95BA6942518C5497E7">
    <w:name w:val="2D1BC0DFBAD64E95BA6942518C5497E7"/>
    <w:rsid w:val="00BC253E"/>
  </w:style>
  <w:style w:type="paragraph" w:customStyle="1" w:styleId="78C7F44B7B9346F8AADC82239AB15D2C">
    <w:name w:val="78C7F44B7B9346F8AADC82239AB15D2C"/>
    <w:rsid w:val="00BC253E"/>
  </w:style>
  <w:style w:type="paragraph" w:customStyle="1" w:styleId="9851CA3DB93545EA9AAFAF35045AE5F4">
    <w:name w:val="9851CA3DB93545EA9AAFAF35045AE5F4"/>
    <w:rsid w:val="00BC253E"/>
  </w:style>
  <w:style w:type="paragraph" w:customStyle="1" w:styleId="8539A69EF51143DEA95B481B2EA18EE5">
    <w:name w:val="8539A69EF51143DEA95B481B2EA18EE5"/>
    <w:rsid w:val="00BC253E"/>
  </w:style>
  <w:style w:type="paragraph" w:customStyle="1" w:styleId="4690EDBB44304BA58C80AA5291841881">
    <w:name w:val="4690EDBB44304BA58C80AA5291841881"/>
    <w:rsid w:val="00BC253E"/>
  </w:style>
  <w:style w:type="paragraph" w:customStyle="1" w:styleId="DEEFD95DE1CB427BB0ADCF63C111603F">
    <w:name w:val="DEEFD95DE1CB427BB0ADCF63C111603F"/>
    <w:rsid w:val="00BC253E"/>
  </w:style>
  <w:style w:type="paragraph" w:customStyle="1" w:styleId="8945AED88DA24A8193134079635838DA">
    <w:name w:val="8945AED88DA24A8193134079635838DA"/>
    <w:rsid w:val="00BC253E"/>
  </w:style>
  <w:style w:type="paragraph" w:customStyle="1" w:styleId="98D7078D012547DE85E0FBC56BD20113">
    <w:name w:val="98D7078D012547DE85E0FBC56BD20113"/>
    <w:rsid w:val="00BC253E"/>
  </w:style>
  <w:style w:type="paragraph" w:customStyle="1" w:styleId="5205C296908346CCB9E059E7FA85A414">
    <w:name w:val="5205C296908346CCB9E059E7FA85A414"/>
    <w:rsid w:val="00BC253E"/>
  </w:style>
  <w:style w:type="paragraph" w:customStyle="1" w:styleId="0D51822ED52E4FC18CE6CCB4F9F530F9">
    <w:name w:val="0D51822ED52E4FC18CE6CCB4F9F530F9"/>
    <w:rsid w:val="00BC253E"/>
  </w:style>
  <w:style w:type="paragraph" w:customStyle="1" w:styleId="AD68E66012BF4AB29380CA2E0B8A0769">
    <w:name w:val="AD68E66012BF4AB29380CA2E0B8A0769"/>
    <w:rsid w:val="00BC253E"/>
  </w:style>
  <w:style w:type="paragraph" w:customStyle="1" w:styleId="4EACD760CF404FFBA50DB5A5FC554281">
    <w:name w:val="4EACD760CF404FFBA50DB5A5FC554281"/>
    <w:rsid w:val="00BC253E"/>
  </w:style>
  <w:style w:type="paragraph" w:customStyle="1" w:styleId="B852214C7AF14AA486CF109A629594F7">
    <w:name w:val="B852214C7AF14AA486CF109A629594F7"/>
    <w:rsid w:val="00BC253E"/>
  </w:style>
  <w:style w:type="paragraph" w:customStyle="1" w:styleId="339FA3CDDF5440F5B831678965D0986A">
    <w:name w:val="339FA3CDDF5440F5B831678965D0986A"/>
    <w:rsid w:val="00BC253E"/>
  </w:style>
  <w:style w:type="paragraph" w:customStyle="1" w:styleId="7F885E6E5463448D9038A2E7F2343F53">
    <w:name w:val="7F885E6E5463448D9038A2E7F2343F53"/>
    <w:rsid w:val="00BC253E"/>
  </w:style>
  <w:style w:type="paragraph" w:customStyle="1" w:styleId="D8AFD96E9E744118A7BBD4C693B99680">
    <w:name w:val="D8AFD96E9E744118A7BBD4C693B99680"/>
    <w:rsid w:val="00BC253E"/>
  </w:style>
  <w:style w:type="paragraph" w:customStyle="1" w:styleId="96F7A3303245453BAADED5F965D8399A">
    <w:name w:val="96F7A3303245453BAADED5F965D8399A"/>
    <w:rsid w:val="00BC253E"/>
  </w:style>
  <w:style w:type="paragraph" w:customStyle="1" w:styleId="690E17634C624F03B29405F7BF818E27">
    <w:name w:val="690E17634C624F03B29405F7BF818E27"/>
    <w:rsid w:val="00BC253E"/>
  </w:style>
  <w:style w:type="paragraph" w:customStyle="1" w:styleId="112DEE8E8AED454D8CDD2963E72F504B">
    <w:name w:val="112DEE8E8AED454D8CDD2963E72F504B"/>
    <w:rsid w:val="00BC253E"/>
  </w:style>
  <w:style w:type="paragraph" w:customStyle="1" w:styleId="BF588EAB769849B4B3E33CA2DB66B216">
    <w:name w:val="BF588EAB769849B4B3E33CA2DB66B216"/>
    <w:rsid w:val="00BC253E"/>
  </w:style>
  <w:style w:type="paragraph" w:customStyle="1" w:styleId="6B16579520454FC0892AF97CD49784B3">
    <w:name w:val="6B16579520454FC0892AF97CD49784B3"/>
    <w:rsid w:val="0038652A"/>
  </w:style>
  <w:style w:type="paragraph" w:customStyle="1" w:styleId="1659255DE6884497AA9CD7DDBE472C98">
    <w:name w:val="1659255DE6884497AA9CD7DDBE472C98"/>
    <w:rsid w:val="0038652A"/>
  </w:style>
  <w:style w:type="paragraph" w:customStyle="1" w:styleId="3A0F99F91C01417EA58C7630D01734FB">
    <w:name w:val="3A0F99F91C01417EA58C7630D01734FB"/>
    <w:rsid w:val="0038652A"/>
  </w:style>
  <w:style w:type="paragraph" w:customStyle="1" w:styleId="9D5230F633074B59829AB8B973DFE33F">
    <w:name w:val="9D5230F633074B59829AB8B973DFE33F"/>
    <w:rsid w:val="0038652A"/>
  </w:style>
  <w:style w:type="paragraph" w:customStyle="1" w:styleId="18C2832C020E43E490AADDF242FB409E">
    <w:name w:val="18C2832C020E43E490AADDF242FB409E"/>
    <w:rsid w:val="0038652A"/>
  </w:style>
  <w:style w:type="paragraph" w:customStyle="1" w:styleId="DA4F75565FDF489897031B4B28BE5019">
    <w:name w:val="DA4F75565FDF489897031B4B28BE5019"/>
    <w:rsid w:val="0038652A"/>
  </w:style>
  <w:style w:type="paragraph" w:customStyle="1" w:styleId="2B2A06140CDA468C96D6907CB7077A20">
    <w:name w:val="2B2A06140CDA468C96D6907CB7077A20"/>
    <w:rsid w:val="0038652A"/>
  </w:style>
  <w:style w:type="paragraph" w:customStyle="1" w:styleId="1E1F43A26A304AD39285FA87D64137DF">
    <w:name w:val="1E1F43A26A304AD39285FA87D64137DF"/>
    <w:rsid w:val="0038652A"/>
  </w:style>
  <w:style w:type="paragraph" w:customStyle="1" w:styleId="6D6208BAF03E4EFE989532529338E300">
    <w:name w:val="6D6208BAF03E4EFE989532529338E300"/>
    <w:rsid w:val="0038652A"/>
  </w:style>
  <w:style w:type="paragraph" w:customStyle="1" w:styleId="F2AEFABBC89340CB933D837A39664E50">
    <w:name w:val="F2AEFABBC89340CB933D837A39664E50"/>
    <w:rsid w:val="0038652A"/>
  </w:style>
  <w:style w:type="paragraph" w:customStyle="1" w:styleId="80B73628EEE441BA9507E916858E94ED">
    <w:name w:val="80B73628EEE441BA9507E916858E94ED"/>
    <w:rsid w:val="0038652A"/>
  </w:style>
  <w:style w:type="paragraph" w:customStyle="1" w:styleId="475906D1373D419CB7777DCD1DCD5E1D">
    <w:name w:val="475906D1373D419CB7777DCD1DCD5E1D"/>
    <w:rsid w:val="0038652A"/>
  </w:style>
  <w:style w:type="paragraph" w:customStyle="1" w:styleId="D535D441D80C48ED8049D335903163FC">
    <w:name w:val="D535D441D80C48ED8049D335903163FC"/>
    <w:rsid w:val="0038652A"/>
  </w:style>
  <w:style w:type="paragraph" w:customStyle="1" w:styleId="FF2761F0F12A4D7ABDCD9C3301D1A0D1">
    <w:name w:val="FF2761F0F12A4D7ABDCD9C3301D1A0D1"/>
    <w:rsid w:val="0038652A"/>
  </w:style>
  <w:style w:type="paragraph" w:customStyle="1" w:styleId="9D0FD348360F4F37BDB4C1EAA54DBE60">
    <w:name w:val="9D0FD348360F4F37BDB4C1EAA54DBE60"/>
    <w:rsid w:val="0038652A"/>
  </w:style>
  <w:style w:type="paragraph" w:customStyle="1" w:styleId="B5F342B1CD494E88BEDF7B50AEA8593D">
    <w:name w:val="B5F342B1CD494E88BEDF7B50AEA8593D"/>
    <w:rsid w:val="0038652A"/>
  </w:style>
  <w:style w:type="paragraph" w:customStyle="1" w:styleId="3BA29091237C4CA2AEC39D67E30D6286">
    <w:name w:val="3BA29091237C4CA2AEC39D67E30D6286"/>
    <w:rsid w:val="0038652A"/>
  </w:style>
  <w:style w:type="paragraph" w:customStyle="1" w:styleId="0E2512D2085C4B66AD070778163D97B5">
    <w:name w:val="0E2512D2085C4B66AD070778163D97B5"/>
    <w:rsid w:val="0038652A"/>
  </w:style>
  <w:style w:type="paragraph" w:customStyle="1" w:styleId="254BAC3DA63F4A45BDA451AA3DB9429D">
    <w:name w:val="254BAC3DA63F4A45BDA451AA3DB9429D"/>
    <w:rsid w:val="0038652A"/>
  </w:style>
  <w:style w:type="paragraph" w:customStyle="1" w:styleId="3E8DF50344774AF0A4931F902A2A5C3D">
    <w:name w:val="3E8DF50344774AF0A4931F902A2A5C3D"/>
    <w:rsid w:val="0038652A"/>
  </w:style>
  <w:style w:type="paragraph" w:customStyle="1" w:styleId="8B1459E4B5234D43834F8F921DD217E9">
    <w:name w:val="8B1459E4B5234D43834F8F921DD217E9"/>
    <w:rsid w:val="0038652A"/>
  </w:style>
  <w:style w:type="paragraph" w:customStyle="1" w:styleId="C9420409E1D84D549B78A6C9808B1DC6">
    <w:name w:val="C9420409E1D84D549B78A6C9808B1DC6"/>
    <w:rsid w:val="0038652A"/>
  </w:style>
  <w:style w:type="paragraph" w:customStyle="1" w:styleId="1E313CC3ACC24307B096AA73D954E6A0">
    <w:name w:val="1E313CC3ACC24307B096AA73D954E6A0"/>
    <w:rsid w:val="0038652A"/>
  </w:style>
  <w:style w:type="paragraph" w:customStyle="1" w:styleId="5DC92278B8664F9DBAFA9FE071E03884">
    <w:name w:val="5DC92278B8664F9DBAFA9FE071E03884"/>
    <w:rsid w:val="0038652A"/>
  </w:style>
  <w:style w:type="paragraph" w:customStyle="1" w:styleId="33778404F3B746E29C8E2B35062EED91">
    <w:name w:val="33778404F3B746E29C8E2B35062EED91"/>
    <w:rsid w:val="0038652A"/>
  </w:style>
  <w:style w:type="paragraph" w:customStyle="1" w:styleId="B6EB595B64BD426A99C8B324B6764926">
    <w:name w:val="B6EB595B64BD426A99C8B324B6764926"/>
    <w:rsid w:val="0038652A"/>
  </w:style>
  <w:style w:type="paragraph" w:customStyle="1" w:styleId="839734F02F2D48F6B193597A5C926CCE">
    <w:name w:val="839734F02F2D48F6B193597A5C926CCE"/>
    <w:rsid w:val="009A7F12"/>
  </w:style>
  <w:style w:type="paragraph" w:customStyle="1" w:styleId="D782DBD2C274417AB77F5157378D5C9A">
    <w:name w:val="D782DBD2C274417AB77F5157378D5C9A"/>
    <w:rsid w:val="00024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E8803-FD38-4B57-B91E-B1A90284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2025-11-19T08:28:00Z</dcterms:created>
  <dcterms:modified xsi:type="dcterms:W3CDTF">2025-11-20T12:25:00Z</dcterms:modified>
</cp:coreProperties>
</file>